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ascii="黑体" w:eastAsia="黑体"/>
          <w:color w:val="000000"/>
          <w:sz w:val="28"/>
          <w:szCs w:val="28"/>
        </w:rPr>
      </w:pPr>
      <w:bookmarkStart w:id="0" w:name="OLE_LINK1"/>
      <w:r>
        <w:rPr>
          <w:rFonts w:hint="eastAsia" w:ascii="黑体" w:eastAsia="黑体"/>
          <w:color w:val="000000"/>
          <w:sz w:val="28"/>
          <w:szCs w:val="28"/>
        </w:rPr>
        <w:t>附件1：</w:t>
      </w:r>
    </w:p>
    <w:bookmarkEnd w:id="0"/>
    <w:p>
      <w:pPr>
        <w:spacing w:line="540" w:lineRule="exact"/>
        <w:jc w:val="center"/>
        <w:rPr>
          <w:rFonts w:ascii="方正小标宋简体" w:eastAsia="方正小标宋简体"/>
          <w:color w:val="000000"/>
          <w:sz w:val="36"/>
          <w:szCs w:val="36"/>
        </w:rPr>
      </w:pPr>
      <w:r>
        <w:rPr>
          <w:rFonts w:hint="eastAsia" w:ascii="方正小标宋简体" w:eastAsia="方正小标宋简体"/>
          <w:color w:val="000000"/>
          <w:sz w:val="36"/>
          <w:szCs w:val="36"/>
        </w:rPr>
        <w:t>安徽国际商务职业学院</w:t>
      </w:r>
    </w:p>
    <w:p>
      <w:pPr>
        <w:spacing w:line="540" w:lineRule="exact"/>
        <w:jc w:val="center"/>
        <w:rPr>
          <w:rFonts w:ascii="方正小标宋简体" w:eastAsia="方正小标宋简体"/>
          <w:color w:val="000000"/>
          <w:sz w:val="36"/>
          <w:szCs w:val="36"/>
        </w:rPr>
      </w:pPr>
      <w:r>
        <w:rPr>
          <w:rFonts w:hint="eastAsia" w:ascii="方正小标宋简体" w:eastAsia="方正小标宋简体"/>
          <w:color w:val="000000"/>
          <w:sz w:val="36"/>
          <w:szCs w:val="36"/>
        </w:rPr>
        <w:t>20</w:t>
      </w:r>
      <w:r>
        <w:rPr>
          <w:rFonts w:hint="eastAsia" w:ascii="方正小标宋简体" w:eastAsia="方正小标宋简体"/>
          <w:color w:val="000000"/>
          <w:sz w:val="36"/>
          <w:szCs w:val="36"/>
          <w:lang w:val="en-US" w:eastAsia="zh-CN"/>
        </w:rPr>
        <w:t>24</w:t>
      </w:r>
      <w:r>
        <w:rPr>
          <w:rFonts w:hint="eastAsia" w:ascii="方正小标宋简体" w:eastAsia="方正小标宋简体"/>
          <w:color w:val="000000"/>
          <w:sz w:val="36"/>
          <w:szCs w:val="36"/>
        </w:rPr>
        <w:t>年(总第二十</w:t>
      </w:r>
      <w:r>
        <w:rPr>
          <w:rFonts w:hint="eastAsia" w:ascii="方正小标宋简体" w:eastAsia="方正小标宋简体"/>
          <w:color w:val="000000"/>
          <w:sz w:val="36"/>
          <w:szCs w:val="36"/>
          <w:lang w:val="en-US" w:eastAsia="zh-CN"/>
        </w:rPr>
        <w:t>五</w:t>
      </w:r>
      <w:r>
        <w:rPr>
          <w:rFonts w:hint="eastAsia" w:ascii="方正小标宋简体" w:eastAsia="方正小标宋简体"/>
          <w:color w:val="000000"/>
          <w:sz w:val="36"/>
          <w:szCs w:val="36"/>
        </w:rPr>
        <w:t>期)毕业生就业双选会</w:t>
      </w:r>
    </w:p>
    <w:p>
      <w:pPr>
        <w:spacing w:line="540" w:lineRule="exact"/>
        <w:jc w:val="center"/>
        <w:rPr>
          <w:rFonts w:ascii="方正小标宋简体" w:eastAsia="方正小标宋简体"/>
          <w:color w:val="000000"/>
          <w:sz w:val="36"/>
          <w:szCs w:val="36"/>
        </w:rPr>
      </w:pPr>
      <w:r>
        <w:rPr>
          <w:rFonts w:hint="eastAsia" w:ascii="方正小标宋简体" w:eastAsia="方正小标宋简体"/>
          <w:color w:val="000000"/>
          <w:sz w:val="36"/>
          <w:szCs w:val="36"/>
        </w:rPr>
        <w:t>邀  请  函</w:t>
      </w:r>
    </w:p>
    <w:p>
      <w:pPr>
        <w:spacing w:line="540" w:lineRule="exact"/>
        <w:rPr>
          <w:rFonts w:ascii="仿宋_GB2312" w:eastAsia="仿宋_GB2312"/>
          <w:color w:val="000000"/>
          <w:sz w:val="32"/>
          <w:szCs w:val="32"/>
        </w:rPr>
      </w:pPr>
    </w:p>
    <w:p>
      <w:pPr>
        <w:spacing w:line="540" w:lineRule="exact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尊敬的各用人单位领导：</w:t>
      </w:r>
    </w:p>
    <w:p>
      <w:pPr>
        <w:spacing w:line="54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首先感谢贵单位长期以来对我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校</w:t>
      </w:r>
      <w:r>
        <w:rPr>
          <w:rFonts w:hint="eastAsia" w:ascii="仿宋_GB2312" w:eastAsia="仿宋_GB2312"/>
          <w:color w:val="000000"/>
          <w:sz w:val="32"/>
          <w:szCs w:val="32"/>
        </w:rPr>
        <w:t>毕业生就业工作的大力支持和帮助!</w:t>
      </w:r>
    </w:p>
    <w:p>
      <w:pPr>
        <w:spacing w:line="54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安徽国际商务职业学院是安徽省内一所在商务领域有一定影响力、特色鲜明的财经类公办全日制高等职业院校。学院始建于1980年，前身为安徽省对外经济贸易学校，隶属于安徽省商务厅。</w:t>
      </w:r>
    </w:p>
    <w:p>
      <w:pPr>
        <w:spacing w:line="54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202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年我校共有毕业生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4000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人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分别来自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马克思主义、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国际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贸易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、商贸流通、国际教育、信息工程、财会金融、文化旅游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</w:rPr>
        <w:t>、电子商务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等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学院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的相关专业。为了进一步做好2</w:t>
      </w:r>
      <w:r>
        <w:rPr>
          <w:rFonts w:hint="eastAsia" w:ascii="仿宋_GB2312" w:eastAsia="仿宋_GB2312"/>
          <w:color w:val="000000"/>
          <w:sz w:val="32"/>
          <w:szCs w:val="32"/>
        </w:rPr>
        <w:t>02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4年</w:t>
      </w:r>
      <w:r>
        <w:rPr>
          <w:rFonts w:hint="eastAsia" w:ascii="仿宋_GB2312" w:eastAsia="仿宋_GB2312"/>
          <w:color w:val="000000"/>
          <w:sz w:val="32"/>
          <w:szCs w:val="32"/>
        </w:rPr>
        <w:t>相关毕业生就业工作，搭建用人单位和毕业生双向选择平台，更好地为用人单位推荐优秀人才，促进毕业生就业，我校拟举办“安徽国际商务职业学院20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/>
          <w:color w:val="000000"/>
          <w:sz w:val="32"/>
          <w:szCs w:val="32"/>
        </w:rPr>
        <w:t>年(总第二十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五</w:t>
      </w:r>
      <w:r>
        <w:rPr>
          <w:rFonts w:hint="eastAsia" w:ascii="仿宋_GB2312" w:eastAsia="仿宋_GB2312"/>
          <w:color w:val="000000"/>
          <w:sz w:val="32"/>
          <w:szCs w:val="32"/>
        </w:rPr>
        <w:t>期)毕业生就业双选会”，诚挚邀请贵单位派员参会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现将有关事项函告如下： </w:t>
      </w:r>
    </w:p>
    <w:p>
      <w:pPr>
        <w:spacing w:line="540" w:lineRule="exact"/>
        <w:ind w:firstLine="640" w:firstLineChars="200"/>
        <w:rPr>
          <w:rFonts w:ascii="黑体" w:eastAsia="黑体"/>
          <w:color w:val="000000"/>
          <w:sz w:val="32"/>
          <w:szCs w:val="32"/>
        </w:rPr>
      </w:pPr>
      <w:r>
        <w:rPr>
          <w:rFonts w:hint="eastAsia" w:ascii="黑体" w:eastAsia="黑体"/>
          <w:color w:val="000000"/>
          <w:sz w:val="32"/>
          <w:szCs w:val="32"/>
        </w:rPr>
        <w:t>一、会议时间和地点</w:t>
      </w:r>
    </w:p>
    <w:p>
      <w:pPr>
        <w:spacing w:line="54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时 间：20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/>
          <w:color w:val="000000"/>
          <w:sz w:val="32"/>
          <w:szCs w:val="32"/>
        </w:rPr>
        <w:t>年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color w:val="000000"/>
          <w:sz w:val="32"/>
          <w:szCs w:val="32"/>
        </w:rPr>
        <w:t>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color w:val="000000"/>
          <w:sz w:val="32"/>
          <w:szCs w:val="32"/>
        </w:rPr>
        <w:t>日（周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三</w:t>
      </w:r>
      <w:r>
        <w:rPr>
          <w:rFonts w:hint="eastAsia" w:ascii="仿宋_GB2312" w:eastAsia="仿宋_GB2312"/>
          <w:color w:val="000000"/>
          <w:sz w:val="32"/>
          <w:szCs w:val="32"/>
        </w:rPr>
        <w:t>）上午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9:00—12:00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）</w:t>
      </w:r>
    </w:p>
    <w:p>
      <w:pPr>
        <w:spacing w:line="54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地 点：合肥市双凤经济开发区魏武路1号安徽国际商务职业学院新校区 </w:t>
      </w:r>
    </w:p>
    <w:p>
      <w:pPr>
        <w:spacing w:line="540" w:lineRule="exact"/>
        <w:ind w:firstLine="640" w:firstLineChars="200"/>
        <w:rPr>
          <w:rFonts w:ascii="黑体" w:eastAsia="黑体"/>
          <w:color w:val="000000"/>
          <w:sz w:val="32"/>
          <w:szCs w:val="32"/>
        </w:rPr>
      </w:pPr>
      <w:r>
        <w:rPr>
          <w:rFonts w:hint="eastAsia" w:ascii="黑体" w:eastAsia="黑体"/>
          <w:color w:val="000000"/>
          <w:sz w:val="32"/>
          <w:szCs w:val="32"/>
        </w:rPr>
        <w:t>二、会议组织</w:t>
      </w:r>
    </w:p>
    <w:p>
      <w:pPr>
        <w:spacing w:line="540" w:lineRule="exact"/>
        <w:ind w:firstLine="620" w:firstLineChars="200"/>
        <w:rPr>
          <w:rFonts w:ascii="仿宋_GB2312" w:eastAsia="仿宋_GB2312"/>
          <w:color w:val="000000"/>
          <w:w w:val="97"/>
          <w:sz w:val="32"/>
          <w:szCs w:val="32"/>
        </w:rPr>
      </w:pPr>
      <w:r>
        <w:rPr>
          <w:rFonts w:hint="eastAsia" w:ascii="仿宋_GB2312" w:eastAsia="仿宋_GB2312"/>
          <w:color w:val="000000"/>
          <w:w w:val="97"/>
          <w:sz w:val="32"/>
          <w:szCs w:val="32"/>
        </w:rPr>
        <w:t>主办单位：安徽国际商务职业学院毕业生就业工作委员会</w:t>
      </w:r>
    </w:p>
    <w:p>
      <w:pPr>
        <w:spacing w:line="54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承办单位：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学生处</w:t>
      </w:r>
    </w:p>
    <w:p>
      <w:pPr>
        <w:spacing w:line="54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协办单位：各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学院</w:t>
      </w:r>
    </w:p>
    <w:p>
      <w:pPr>
        <w:spacing w:line="54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相关宣传：安徽省大中专就业服务网、安徽国际商务职业学院网站等</w:t>
      </w:r>
    </w:p>
    <w:p>
      <w:pPr>
        <w:spacing w:line="540" w:lineRule="exact"/>
        <w:ind w:firstLine="640" w:firstLineChars="200"/>
        <w:rPr>
          <w:rFonts w:ascii="黑体" w:eastAsia="黑体"/>
          <w:color w:val="000000"/>
          <w:sz w:val="32"/>
          <w:szCs w:val="32"/>
        </w:rPr>
      </w:pPr>
      <w:r>
        <w:rPr>
          <w:rFonts w:hint="eastAsia" w:ascii="黑体" w:eastAsia="黑体"/>
          <w:color w:val="000000"/>
          <w:sz w:val="32"/>
          <w:szCs w:val="32"/>
        </w:rPr>
        <w:t xml:space="preserve">三、参会对象 </w:t>
      </w:r>
    </w:p>
    <w:p>
      <w:pPr>
        <w:spacing w:line="540" w:lineRule="exact"/>
        <w:ind w:firstLine="643" w:firstLineChars="200"/>
        <w:rPr>
          <w:rFonts w:hint="eastAsia" w:ascii="仿宋_GB2312" w:eastAsia="仿宋_GB2312"/>
          <w:color w:val="000000" w:themeColor="text1"/>
          <w:sz w:val="32"/>
          <w:szCs w:val="32"/>
          <w:lang w:eastAsia="zh-CN"/>
        </w:rPr>
      </w:pPr>
      <w:r>
        <w:rPr>
          <w:rFonts w:hint="eastAsia" w:ascii="仿宋_GB2312" w:eastAsia="仿宋_GB2312"/>
          <w:b/>
          <w:bCs/>
          <w:color w:val="000000" w:themeColor="text1"/>
          <w:sz w:val="32"/>
          <w:szCs w:val="32"/>
          <w:lang w:val="en-US" w:eastAsia="zh-CN"/>
        </w:rPr>
        <w:t>1.</w:t>
      </w:r>
      <w:r>
        <w:rPr>
          <w:rFonts w:hint="eastAsia" w:ascii="仿宋_GB2312" w:eastAsia="仿宋_GB2312"/>
          <w:b/>
          <w:bCs/>
          <w:color w:val="000000" w:themeColor="text1"/>
          <w:sz w:val="32"/>
          <w:szCs w:val="32"/>
        </w:rPr>
        <w:t>参会单位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：提供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公共事业类、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国际贸易类、工商管理类、市场营销类、文化教育类、计算机服务类、财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</w:rPr>
        <w:t>会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金融类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</w:rPr>
        <w:t>、旅游类、公共事业类、电子商务类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等相关就业岗位的省内外企业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</w:rPr>
        <w:t>。</w:t>
      </w:r>
    </w:p>
    <w:p>
      <w:pPr>
        <w:spacing w:line="540" w:lineRule="exact"/>
        <w:ind w:firstLine="643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color w:val="000000"/>
          <w:sz w:val="32"/>
          <w:szCs w:val="32"/>
          <w:lang w:val="en-US" w:eastAsia="zh-CN"/>
        </w:rPr>
        <w:t>2.参会学生</w:t>
      </w:r>
      <w:r>
        <w:rPr>
          <w:rFonts w:hint="eastAsia" w:ascii="仿宋_GB2312" w:eastAsia="仿宋_GB2312"/>
          <w:color w:val="000000"/>
          <w:sz w:val="32"/>
          <w:szCs w:val="32"/>
        </w:rPr>
        <w:t>：以安徽国际商务职业学院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202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届毕业生为主体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部分2024届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毕业生参加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保持合理间隔距离，有序参与应聘。</w:t>
      </w:r>
    </w:p>
    <w:p>
      <w:pPr>
        <w:spacing w:line="540" w:lineRule="exact"/>
        <w:ind w:firstLine="640" w:firstLineChars="200"/>
        <w:rPr>
          <w:rFonts w:hint="default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3.</w:t>
      </w:r>
      <w:r>
        <w:rPr>
          <w:rFonts w:hint="eastAsia" w:ascii="仿宋_GB2312" w:eastAsia="仿宋_GB2312"/>
          <w:b/>
          <w:bCs/>
          <w:color w:val="000000"/>
          <w:sz w:val="32"/>
          <w:szCs w:val="32"/>
          <w:lang w:val="en-US" w:eastAsia="zh-CN"/>
        </w:rPr>
        <w:t>应聘学生带好个人材料：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(1)简历、身份证、学生证；（2）成绩单、就业推荐表及复印件等材料；（3）相关证书复印件。</w:t>
      </w:r>
    </w:p>
    <w:p>
      <w:pPr>
        <w:spacing w:line="540" w:lineRule="exact"/>
        <w:ind w:firstLine="640" w:firstLineChars="200"/>
        <w:rPr>
          <w:rFonts w:hint="eastAsia" w:ascii="黑体" w:eastAsia="黑体"/>
          <w:color w:val="000000"/>
          <w:sz w:val="32"/>
          <w:szCs w:val="32"/>
        </w:rPr>
      </w:pPr>
      <w:r>
        <w:rPr>
          <w:rFonts w:hint="eastAsia" w:ascii="黑体" w:eastAsia="黑体"/>
          <w:color w:val="000000"/>
          <w:sz w:val="32"/>
          <w:szCs w:val="32"/>
        </w:rPr>
        <w:t>四、参会</w:t>
      </w:r>
      <w:r>
        <w:rPr>
          <w:rFonts w:hint="eastAsia" w:ascii="黑体" w:eastAsia="黑体"/>
          <w:color w:val="000000"/>
          <w:sz w:val="32"/>
          <w:szCs w:val="32"/>
          <w:lang w:val="en-US" w:eastAsia="zh-CN"/>
        </w:rPr>
        <w:t>方式</w:t>
      </w:r>
      <w:r>
        <w:rPr>
          <w:rFonts w:hint="eastAsia" w:ascii="黑体" w:eastAsia="黑体"/>
          <w:color w:val="000000"/>
          <w:sz w:val="32"/>
          <w:szCs w:val="32"/>
        </w:rPr>
        <w:t>：</w:t>
      </w:r>
    </w:p>
    <w:p>
      <w:pPr>
        <w:spacing w:line="54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1.单位报名：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instrText xml:space="preserve"> = 1 \* GB3 \* MERGEFORMAT </w:instrTex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fldChar w:fldCharType="separate"/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①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.5月6日—5月12日通过线上报名</w:t>
      </w:r>
    </w:p>
    <w:p>
      <w:pPr>
        <w:spacing w:line="540" w:lineRule="exact"/>
        <w:rPr>
          <w:rFonts w:hint="default" w:ascii="仿宋_GB2312" w:eastAsia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（https://yun.ahbys.com/Company/login.aspx），具体操作方式详见《安徽省大学生就业服务平台操作手册》（附件2）。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instrText xml:space="preserve"> = 2 \* GB3 \* MERGEFORMAT </w:instrTex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fldChar w:fldCharType="separate"/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②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.校企合作、实习或就业基地等单位直接联系各学院报名。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2.招聘活动不收取任何费用，面向有人才招聘需求的各类企业。单位自带易拉宝等宣传材料，摆放在招聘现场指定位置。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3.进校前，通过线上报名审核通过的单位发送《用人单位招聘活动回执》（附件3）至邮箱sc66319788@sina.com。</w:t>
      </w:r>
    </w:p>
    <w:p>
      <w:pPr>
        <w:spacing w:line="540" w:lineRule="exact"/>
        <w:ind w:firstLine="640" w:firstLineChars="200"/>
        <w:jc w:val="left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4.如遇不可抗力等因素，将视情况对招聘活动进行调整。</w:t>
      </w:r>
    </w:p>
    <w:p>
      <w:pPr>
        <w:spacing w:line="540" w:lineRule="exact"/>
        <w:ind w:firstLine="640" w:firstLineChars="200"/>
        <w:rPr>
          <w:rFonts w:hint="eastAsia" w:ascii="黑体" w:eastAsia="黑体"/>
          <w:color w:val="000000"/>
          <w:sz w:val="32"/>
          <w:szCs w:val="32"/>
          <w:lang w:val="en-US" w:eastAsia="zh-CN"/>
        </w:rPr>
      </w:pPr>
      <w:r>
        <w:rPr>
          <w:rFonts w:hint="eastAsia" w:ascii="黑体" w:eastAsia="黑体"/>
          <w:color w:val="000000"/>
          <w:sz w:val="32"/>
          <w:szCs w:val="32"/>
          <w:lang w:val="en-US" w:eastAsia="zh-CN"/>
        </w:rPr>
        <w:t>五</w:t>
      </w:r>
      <w:r>
        <w:rPr>
          <w:rFonts w:hint="eastAsia" w:ascii="黑体" w:eastAsia="黑体"/>
          <w:color w:val="000000"/>
          <w:sz w:val="32"/>
          <w:szCs w:val="32"/>
        </w:rPr>
        <w:t>、联系方式</w:t>
      </w:r>
      <w:r>
        <w:rPr>
          <w:rFonts w:hint="eastAsia" w:ascii="黑体" w:eastAsia="黑体"/>
          <w:color w:val="000000"/>
          <w:sz w:val="32"/>
          <w:szCs w:val="32"/>
          <w:lang w:val="en-US" w:eastAsia="zh-CN"/>
        </w:rPr>
        <w:t>和</w:t>
      </w:r>
      <w:r>
        <w:rPr>
          <w:rFonts w:hint="eastAsia" w:ascii="黑体" w:eastAsia="黑体"/>
          <w:color w:val="000000"/>
          <w:sz w:val="32"/>
          <w:szCs w:val="32"/>
        </w:rPr>
        <w:t>毕业生专业</w:t>
      </w:r>
      <w:r>
        <w:rPr>
          <w:rFonts w:hint="eastAsia" w:ascii="黑体" w:eastAsia="黑体"/>
          <w:color w:val="000000"/>
          <w:sz w:val="32"/>
          <w:szCs w:val="32"/>
          <w:lang w:eastAsia="zh-CN"/>
        </w:rPr>
        <w:t>、</w:t>
      </w:r>
      <w:r>
        <w:rPr>
          <w:rFonts w:hint="eastAsia" w:ascii="黑体" w:eastAsia="黑体"/>
          <w:color w:val="000000"/>
          <w:sz w:val="32"/>
          <w:szCs w:val="32"/>
        </w:rPr>
        <w:t>生源</w:t>
      </w:r>
      <w:r>
        <w:rPr>
          <w:rFonts w:hint="eastAsia" w:ascii="黑体" w:eastAsia="黑体"/>
          <w:color w:val="000000"/>
          <w:sz w:val="32"/>
          <w:szCs w:val="32"/>
          <w:lang w:val="en-US" w:eastAsia="zh-CN"/>
        </w:rPr>
        <w:t>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jc w:val="center"/>
        <w:textAlignment w:val="auto"/>
        <w:rPr>
          <w:rFonts w:hint="eastAsia" w:ascii="仿宋_GB2312" w:eastAsia="仿宋_GB2312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color w:val="000000"/>
          <w:sz w:val="32"/>
          <w:szCs w:val="32"/>
          <w:lang w:val="en-US" w:eastAsia="zh-CN"/>
        </w:rPr>
        <w:t>各学院毕业生专业、生源情况及联系方式</w:t>
      </w:r>
    </w:p>
    <w:tbl>
      <w:tblPr>
        <w:tblStyle w:val="4"/>
        <w:tblpPr w:leftFromText="180" w:rightFromText="180" w:vertAnchor="text" w:horzAnchor="page" w:tblpX="1890" w:tblpY="496"/>
        <w:tblOverlap w:val="never"/>
        <w:tblW w:w="832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56"/>
        <w:gridCol w:w="2927"/>
        <w:gridCol w:w="43"/>
        <w:gridCol w:w="1150"/>
        <w:gridCol w:w="35"/>
        <w:gridCol w:w="722"/>
        <w:gridCol w:w="28"/>
        <w:gridCol w:w="842"/>
        <w:gridCol w:w="18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学院及专业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毕业人数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学制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1" w:name="_GoBack"/>
            <w:bookmarkEnd w:id="1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学院联系方式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652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马克思主义学院（45人）</w:t>
            </w:r>
          </w:p>
        </w:tc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66319801 66319739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776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9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党务工作</w:t>
            </w: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45</w:t>
            </w:r>
          </w:p>
        </w:tc>
        <w:tc>
          <w:tcPr>
            <w:tcW w:w="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专科</w:t>
            </w:r>
          </w:p>
        </w:tc>
        <w:tc>
          <w:tcPr>
            <w:tcW w:w="180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6523" w:type="dxa"/>
            <w:gridSpan w:val="9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国际贸易学院（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人）</w:t>
            </w:r>
          </w:p>
        </w:tc>
        <w:tc>
          <w:tcPr>
            <w:tcW w:w="180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9917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66319903                   66319905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国际商务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国际商务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关务与外贸服务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2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商贸流通学院（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人）</w:t>
            </w:r>
          </w:p>
        </w:tc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66319936     66319910      66319912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汽车技术服务与营销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汽车技术服务与营销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72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983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  <w:tc>
          <w:tcPr>
            <w:tcW w:w="1193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757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连锁经营与管理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化妆品经营与管理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2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国际教育学院（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人）</w:t>
            </w:r>
          </w:p>
        </w:tc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66319918        66319919         66319916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商务英语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商务英语（中外合作办学）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旅游英语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商务日语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应用英语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空中乘务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小学英语教育（师范）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空中乘务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2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信息工程学院（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人）</w:t>
            </w:r>
          </w:p>
        </w:tc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66319927     66319923      66319925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21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虚拟现实技术应用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物联网应用技术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2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财会金融学院（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人）</w:t>
            </w:r>
          </w:p>
        </w:tc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6631992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66319931      66319932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大数据与财务管理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金融服务与管理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31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财富管理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金融科技应用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2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文化旅游学院（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人）</w:t>
            </w:r>
          </w:p>
        </w:tc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66319908      66319937       66319939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酒店管理与数字化运营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动漫制作技术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社会体育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广告艺术设计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40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现代文秘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环境艺术设计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智慧健康养老服务与管理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动漫制作技术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2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电子商务学院（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人）</w:t>
            </w:r>
          </w:p>
        </w:tc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66319819 66319827      66319829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农村电子商务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商务数据分析与应用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网络营销与直播电商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移动商务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spacing w:line="540" w:lineRule="exact"/>
        <w:ind w:firstLine="640" w:firstLineChars="200"/>
        <w:rPr>
          <w:rFonts w:hint="default" w:ascii="仿宋_GB2312" w:eastAsia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办公地址：合肥市双凤工业园凤麟大道与魏武路交汇处安徽国际商务职业学院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学生处就业创业指导中心</w:t>
      </w:r>
    </w:p>
    <w:p>
      <w:pPr>
        <w:spacing w:line="540" w:lineRule="exact"/>
        <w:ind w:firstLine="640" w:firstLineChars="200"/>
        <w:rPr>
          <w:rFonts w:hint="default" w:ascii="仿宋_GB2312" w:eastAsia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联 系 人：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王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 xml:space="preserve">老师  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</w:rPr>
        <w:t>郑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老师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 xml:space="preserve">  贾老师</w:t>
      </w:r>
    </w:p>
    <w:p>
      <w:pPr>
        <w:spacing w:line="540" w:lineRule="exact"/>
        <w:ind w:firstLine="640" w:firstLineChars="200"/>
        <w:rPr>
          <w:rFonts w:hint="default" w:ascii="仿宋_GB2312" w:eastAsia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联系电话：0551-66319788、66319851</w:t>
      </w:r>
    </w:p>
    <w:p>
      <w:pPr>
        <w:spacing w:line="54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网    址：https://cxcyxy.ahiib.edu.cn</w:t>
      </w:r>
    </w:p>
    <w:p>
      <w:pPr>
        <w:spacing w:line="560" w:lineRule="exact"/>
        <w:rPr>
          <w:rFonts w:ascii="仿宋_GB2312" w:eastAsia="仿宋_GB2312"/>
          <w:color w:val="00000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2RjODgwMmMwYzNlMTk0NjJjMjVkMDliZGVjZDkwODMifQ=="/>
  </w:docVars>
  <w:rsids>
    <w:rsidRoot w:val="001E340C"/>
    <w:rsid w:val="000513FD"/>
    <w:rsid w:val="000C1040"/>
    <w:rsid w:val="000E4261"/>
    <w:rsid w:val="000F682C"/>
    <w:rsid w:val="00110741"/>
    <w:rsid w:val="0019325A"/>
    <w:rsid w:val="001A6B65"/>
    <w:rsid w:val="001E340C"/>
    <w:rsid w:val="002F28AD"/>
    <w:rsid w:val="003162F9"/>
    <w:rsid w:val="00347108"/>
    <w:rsid w:val="00435ABE"/>
    <w:rsid w:val="004D3A29"/>
    <w:rsid w:val="004E5C00"/>
    <w:rsid w:val="00570CC2"/>
    <w:rsid w:val="005810A6"/>
    <w:rsid w:val="00594F02"/>
    <w:rsid w:val="00595DE2"/>
    <w:rsid w:val="005E34B5"/>
    <w:rsid w:val="006005B6"/>
    <w:rsid w:val="006639F7"/>
    <w:rsid w:val="006670BA"/>
    <w:rsid w:val="006C2F92"/>
    <w:rsid w:val="006C71B9"/>
    <w:rsid w:val="00746596"/>
    <w:rsid w:val="0080447A"/>
    <w:rsid w:val="00844706"/>
    <w:rsid w:val="008F26A9"/>
    <w:rsid w:val="00A510DE"/>
    <w:rsid w:val="00AC1AA2"/>
    <w:rsid w:val="00AC3425"/>
    <w:rsid w:val="00AF274C"/>
    <w:rsid w:val="00B32C24"/>
    <w:rsid w:val="00B43CE4"/>
    <w:rsid w:val="00B96254"/>
    <w:rsid w:val="00BC2C6B"/>
    <w:rsid w:val="00C31884"/>
    <w:rsid w:val="00C65F02"/>
    <w:rsid w:val="00CD2366"/>
    <w:rsid w:val="00D75CE0"/>
    <w:rsid w:val="00D809EF"/>
    <w:rsid w:val="00E13406"/>
    <w:rsid w:val="00E515CF"/>
    <w:rsid w:val="00EA22EB"/>
    <w:rsid w:val="00EC430A"/>
    <w:rsid w:val="00EC515D"/>
    <w:rsid w:val="00EC781A"/>
    <w:rsid w:val="00EE3799"/>
    <w:rsid w:val="00F02BF2"/>
    <w:rsid w:val="00F11FCB"/>
    <w:rsid w:val="00F87978"/>
    <w:rsid w:val="00FA3425"/>
    <w:rsid w:val="048B3E34"/>
    <w:rsid w:val="0BF30FFB"/>
    <w:rsid w:val="0C6E7153"/>
    <w:rsid w:val="0DCE6FD7"/>
    <w:rsid w:val="12EB26D1"/>
    <w:rsid w:val="1510797F"/>
    <w:rsid w:val="16077093"/>
    <w:rsid w:val="178F5CBB"/>
    <w:rsid w:val="1AA74040"/>
    <w:rsid w:val="1B8E272A"/>
    <w:rsid w:val="1E0522D5"/>
    <w:rsid w:val="21100E75"/>
    <w:rsid w:val="224D0174"/>
    <w:rsid w:val="225011E6"/>
    <w:rsid w:val="25B05541"/>
    <w:rsid w:val="28686C7A"/>
    <w:rsid w:val="29E81DB0"/>
    <w:rsid w:val="2B1439D2"/>
    <w:rsid w:val="2BB95702"/>
    <w:rsid w:val="2C6E0DF5"/>
    <w:rsid w:val="315A7B64"/>
    <w:rsid w:val="344812D3"/>
    <w:rsid w:val="37153496"/>
    <w:rsid w:val="3970476E"/>
    <w:rsid w:val="3A0F6392"/>
    <w:rsid w:val="3DCA4645"/>
    <w:rsid w:val="3E86663D"/>
    <w:rsid w:val="3EC16FF0"/>
    <w:rsid w:val="41EF0FD3"/>
    <w:rsid w:val="43C730CB"/>
    <w:rsid w:val="44D4506E"/>
    <w:rsid w:val="46897AB5"/>
    <w:rsid w:val="48EF45ED"/>
    <w:rsid w:val="4D753B56"/>
    <w:rsid w:val="4E131EB9"/>
    <w:rsid w:val="4FD567CD"/>
    <w:rsid w:val="50C23FAE"/>
    <w:rsid w:val="52152CF9"/>
    <w:rsid w:val="560F1B84"/>
    <w:rsid w:val="56261A10"/>
    <w:rsid w:val="56E76F52"/>
    <w:rsid w:val="56EB31EB"/>
    <w:rsid w:val="579D50F9"/>
    <w:rsid w:val="5B672E84"/>
    <w:rsid w:val="5D0F5AE7"/>
    <w:rsid w:val="5DFB6156"/>
    <w:rsid w:val="6362705C"/>
    <w:rsid w:val="642651E1"/>
    <w:rsid w:val="64592896"/>
    <w:rsid w:val="6667744A"/>
    <w:rsid w:val="67344378"/>
    <w:rsid w:val="692C4C4E"/>
    <w:rsid w:val="696064C8"/>
    <w:rsid w:val="71AB7347"/>
    <w:rsid w:val="721C272C"/>
    <w:rsid w:val="75A66EA3"/>
    <w:rsid w:val="7C721F09"/>
    <w:rsid w:val="7D4803EF"/>
    <w:rsid w:val="7EFA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Hyperlink"/>
    <w:basedOn w:val="5"/>
    <w:autoRedefine/>
    <w:semiHidden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autoRedefine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安徽国际商务职业学院</Company>
  <Pages>4</Pages>
  <Words>1632</Words>
  <Characters>2025</Characters>
  <Lines>8</Lines>
  <Paragraphs>2</Paragraphs>
  <TotalTime>1</TotalTime>
  <ScaleCrop>false</ScaleCrop>
  <LinksUpToDate>false</LinksUpToDate>
  <CharactersWithSpaces>2164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2017-04-21T01:26:00Z</dcterms:created>
  <dc:creator>王艳（小）</dc:creator>
  <cp:lastModifiedBy>王艳小</cp:lastModifiedBy>
  <dcterms:modified xsi:type="dcterms:W3CDTF">2024-04-23T01:46:17Z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6C5B883BEFDA4804A1B357F253D4F824_12</vt:lpwstr>
  </property>
</Properties>
</file>